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6049391" w14:textId="77777777" w:rsidR="005309CA" w:rsidRPr="005309CA" w:rsidRDefault="005309CA" w:rsidP="005309C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09CA">
        <w:rPr>
          <w:rFonts w:ascii="Arial Nova Light" w:hAnsi="Arial Nova Light" w:cs="Arial"/>
          <w:bCs/>
          <w:color w:val="262626" w:themeColor="text1" w:themeTint="D9"/>
        </w:rPr>
        <w:t>Commerzbank AG</w:t>
      </w:r>
    </w:p>
    <w:p w14:paraId="189DD873" w14:textId="77777777" w:rsidR="005309CA" w:rsidRPr="005309CA" w:rsidRDefault="005309CA" w:rsidP="005309C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09CA">
        <w:rPr>
          <w:rFonts w:ascii="Arial Nova Light" w:hAnsi="Arial Nova Light" w:cs="Arial"/>
          <w:bCs/>
          <w:color w:val="262626" w:themeColor="text1" w:themeTint="D9"/>
        </w:rPr>
        <w:t>Holbeinstr. 2</w:t>
      </w:r>
    </w:p>
    <w:p w14:paraId="101D6686" w14:textId="7A858525" w:rsidR="00944C7B" w:rsidRPr="00020AF4" w:rsidRDefault="005309CA" w:rsidP="005309C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09CA">
        <w:rPr>
          <w:rFonts w:ascii="Arial Nova Light" w:hAnsi="Arial Nova Light" w:cs="Arial"/>
          <w:bCs/>
          <w:color w:val="262626" w:themeColor="text1" w:themeTint="D9"/>
        </w:rPr>
        <w:t>86150 Augsburg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927830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5309CA" w:rsidRPr="005309CA">
        <w:rPr>
          <w:rFonts w:ascii="Arial Nova Light" w:hAnsi="Arial Nova Light" w:cs="Arial"/>
          <w:b/>
          <w:color w:val="912222"/>
          <w:sz w:val="28"/>
          <w:szCs w:val="28"/>
        </w:rPr>
        <w:t>Commerzbank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 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>Bitte überweisen Sie das restliche Guthaben von meinem Konto auf mein neues Konto. Die Kontoverbindung lautet: IBAN: DEXX XXXX XXXX XXXX XXXX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309CA"/>
    <w:rsid w:val="005C28AF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05F8B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2023-03-20T11:16:00Z</cp:lastPrinted>
  <dcterms:created xsi:type="dcterms:W3CDTF">2022-01-20T16:00:00Z</dcterms:created>
  <dcterms:modified xsi:type="dcterms:W3CDTF">2023-03-20T11:16:00Z</dcterms:modified>
</cp:coreProperties>
</file>