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7093074" w14:textId="77777777" w:rsidR="00603C52" w:rsidRPr="00603C52" w:rsidRDefault="00603C52" w:rsidP="00603C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603C52">
        <w:rPr>
          <w:rFonts w:ascii="Arial Nova Light" w:hAnsi="Arial Nova Light" w:cs="Arial"/>
          <w:bCs/>
          <w:color w:val="262626" w:themeColor="text1" w:themeTint="D9"/>
        </w:rPr>
        <w:t>Generali</w:t>
      </w:r>
      <w:proofErr w:type="spellEnd"/>
      <w:r w:rsidRPr="00603C52">
        <w:rPr>
          <w:rFonts w:ascii="Arial Nova Light" w:hAnsi="Arial Nova Light" w:cs="Arial"/>
          <w:bCs/>
          <w:color w:val="262626" w:themeColor="text1" w:themeTint="D9"/>
        </w:rPr>
        <w:t xml:space="preserve"> Versicherung AG</w:t>
      </w:r>
    </w:p>
    <w:p w14:paraId="6694C933" w14:textId="77777777" w:rsidR="00603C52" w:rsidRPr="00603C52" w:rsidRDefault="00603C52" w:rsidP="00603C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03C52">
        <w:rPr>
          <w:rFonts w:ascii="Arial Nova Light" w:hAnsi="Arial Nova Light" w:cs="Arial"/>
          <w:bCs/>
          <w:color w:val="262626" w:themeColor="text1" w:themeTint="D9"/>
        </w:rPr>
        <w:t>Adenauerring 7</w:t>
      </w:r>
    </w:p>
    <w:p w14:paraId="101D6686" w14:textId="74F79B6A" w:rsidR="00944C7B" w:rsidRPr="00020AF4" w:rsidRDefault="00603C52" w:rsidP="00603C5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03C52">
        <w:rPr>
          <w:rFonts w:ascii="Arial Nova Light" w:hAnsi="Arial Nova Light" w:cs="Arial"/>
          <w:bCs/>
          <w:color w:val="262626" w:themeColor="text1" w:themeTint="D9"/>
        </w:rPr>
        <w:t>81737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4260AE7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603C52" w:rsidRPr="00603C52">
        <w:rPr>
          <w:rFonts w:ascii="Arial Nova Light" w:hAnsi="Arial Nova Light" w:cs="Arial"/>
          <w:b/>
          <w:color w:val="912222"/>
          <w:sz w:val="28"/>
          <w:szCs w:val="28"/>
        </w:rPr>
        <w:t>Generali</w:t>
      </w:r>
      <w:proofErr w:type="spellEnd"/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2023-03-28T09:56:00Z</cp:lastPrinted>
  <dcterms:created xsi:type="dcterms:W3CDTF">2022-01-20T16:00:00Z</dcterms:created>
  <dcterms:modified xsi:type="dcterms:W3CDTF">2023-03-28T09:56:00Z</dcterms:modified>
</cp:coreProperties>
</file>